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7F" w:rsidRDefault="00613F7F" w:rsidP="00706412">
      <w:pPr>
        <w:pStyle w:val="2"/>
        <w:jc w:val="right"/>
      </w:pPr>
    </w:p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 xml:space="preserve">« </w:t>
      </w:r>
      <w:r w:rsidR="00353A05">
        <w:t>03</w:t>
      </w:r>
      <w:r w:rsidRPr="009427C4">
        <w:t xml:space="preserve">» </w:t>
      </w:r>
      <w:r w:rsidR="00353A05">
        <w:t>мая</w:t>
      </w:r>
      <w:r w:rsidRPr="009427C4">
        <w:t xml:space="preserve"> 201</w:t>
      </w:r>
      <w:r w:rsidR="00842F9C">
        <w:t>8</w:t>
      </w:r>
      <w:r w:rsidRPr="009427C4">
        <w:t xml:space="preserve"> г.</w:t>
      </w:r>
    </w:p>
    <w:p w:rsidR="00706412" w:rsidRPr="00613F7F" w:rsidRDefault="00706412" w:rsidP="00706412">
      <w:pPr>
        <w:pStyle w:val="2"/>
        <w:rPr>
          <w:sz w:val="20"/>
          <w:szCs w:val="20"/>
        </w:rPr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613F7F" w:rsidRDefault="00706412" w:rsidP="00706412">
      <w:pPr>
        <w:jc w:val="center"/>
        <w:rPr>
          <w:b/>
          <w:sz w:val="20"/>
          <w:szCs w:val="20"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353A05">
        <w:t>03 мая</w:t>
      </w:r>
      <w:r w:rsidR="00842F9C">
        <w:t xml:space="preserve"> 2018</w:t>
      </w:r>
      <w:r w:rsidRPr="009427C4">
        <w:t xml:space="preserve"> г.</w:t>
      </w:r>
      <w:r w:rsidR="00B26692">
        <w:t xml:space="preserve"> 13 час. 00 мин.</w:t>
      </w:r>
    </w:p>
    <w:p w:rsidR="00706412" w:rsidRPr="00842F9C" w:rsidRDefault="00706412" w:rsidP="00706412">
      <w:pPr>
        <w:rPr>
          <w:b/>
          <w:sz w:val="20"/>
          <w:szCs w:val="20"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353A05">
        <w:t>04</w:t>
      </w:r>
      <w:r>
        <w:t xml:space="preserve"> </w:t>
      </w:r>
      <w:r w:rsidR="00353A05">
        <w:t>мая</w:t>
      </w:r>
      <w:r>
        <w:t xml:space="preserve"> 201</w:t>
      </w:r>
      <w:r w:rsidR="00842F9C">
        <w:t>8</w:t>
      </w:r>
      <w:r>
        <w:t xml:space="preserve"> г. 09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</w:t>
      </w:r>
      <w:r w:rsidR="00353A05">
        <w:t>ов</w:t>
      </w:r>
      <w:r w:rsidR="00842F9C">
        <w:t xml:space="preserve"> аренды на земельны</w:t>
      </w:r>
      <w:r w:rsidR="00353A05">
        <w:t>е</w:t>
      </w:r>
      <w:r>
        <w:t xml:space="preserve"> участ</w:t>
      </w:r>
      <w:r w:rsidR="00842F9C">
        <w:t>к</w:t>
      </w:r>
      <w:r w:rsidR="00353A05">
        <w:t>и</w:t>
      </w:r>
      <w:r w:rsidR="00842F9C">
        <w:t>, находящи</w:t>
      </w:r>
      <w:r w:rsidR="00353A05">
        <w:t>е</w:t>
      </w:r>
      <w:r>
        <w:t xml:space="preserve">ся в </w:t>
      </w:r>
      <w:r w:rsidRPr="005A6CED">
        <w:t>государственной собственности до разграничения</w:t>
      </w:r>
      <w:r>
        <w:t>.</w:t>
      </w:r>
    </w:p>
    <w:p w:rsidR="00353A05" w:rsidRDefault="00353A05" w:rsidP="00353A05">
      <w:pPr>
        <w:ind w:left="-142" w:firstLine="426"/>
        <w:jc w:val="both"/>
      </w:pPr>
      <w:r w:rsidRPr="0092114E">
        <w:t xml:space="preserve">Лот №1. </w:t>
      </w:r>
      <w:r>
        <w:t xml:space="preserve">Характеристика земельного участка: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Месторасположение</w:t>
      </w:r>
      <w:r>
        <w:t xml:space="preserve">: </w:t>
      </w:r>
      <w:r w:rsidRPr="0092114E">
        <w:t xml:space="preserve">Нижегородская область, </w:t>
      </w:r>
      <w:r>
        <w:t>г. Кулебаки</w:t>
      </w:r>
      <w:r w:rsidRPr="0092114E">
        <w:t>,</w:t>
      </w:r>
      <w:r>
        <w:t xml:space="preserve"> тер. ГМ Молодежный, гараж №1Б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Категория земель</w:t>
      </w:r>
      <w:r>
        <w:t xml:space="preserve">: земли населенных пунктов,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>: 52:38:0020001:3385</w:t>
      </w:r>
      <w:r w:rsidRPr="0092114E">
        <w:t xml:space="preserve">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33</w:t>
      </w:r>
      <w:r w:rsidRPr="0092114E">
        <w:t xml:space="preserve"> кв.м.,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 объекты гаражного назначения</w:t>
      </w:r>
      <w:r w:rsidRPr="0092114E">
        <w:t>;</w:t>
      </w:r>
    </w:p>
    <w:p w:rsidR="00353A05" w:rsidRPr="00AF5BA4" w:rsidRDefault="00353A05" w:rsidP="00353A05">
      <w:pPr>
        <w:ind w:left="-142" w:firstLine="426"/>
        <w:jc w:val="both"/>
      </w:pPr>
      <w:r>
        <w:rPr>
          <w:b/>
        </w:rPr>
        <w:t xml:space="preserve">Целевое использование земельного участка- </w:t>
      </w:r>
      <w:r w:rsidRPr="00A700B1">
        <w:t>для строительства</w:t>
      </w:r>
      <w:r>
        <w:rPr>
          <w:b/>
        </w:rPr>
        <w:t xml:space="preserve"> </w:t>
      </w:r>
      <w:r w:rsidRPr="00AF5BA4">
        <w:t>индивидуа</w:t>
      </w:r>
      <w:r>
        <w:t>льного гаража,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аренда на 3 года,</w:t>
      </w:r>
    </w:p>
    <w:p w:rsidR="00353A05" w:rsidRDefault="00353A05" w:rsidP="00353A05">
      <w:pPr>
        <w:pStyle w:val="31"/>
        <w:ind w:left="-142" w:firstLine="426"/>
        <w:rPr>
          <w:sz w:val="24"/>
        </w:rPr>
      </w:pPr>
      <w:r w:rsidRPr="00A8033B">
        <w:rPr>
          <w:b/>
          <w:sz w:val="24"/>
        </w:rPr>
        <w:t>Начальный размер годовой арендной платы земельного участка</w:t>
      </w:r>
      <w:r>
        <w:rPr>
          <w:sz w:val="24"/>
        </w:rPr>
        <w:t xml:space="preserve"> – </w:t>
      </w:r>
      <w:r w:rsidRPr="000E086B">
        <w:rPr>
          <w:b/>
          <w:sz w:val="24"/>
        </w:rPr>
        <w:t>1000</w:t>
      </w:r>
      <w:r w:rsidRPr="00AF5BA4">
        <w:rPr>
          <w:b/>
          <w:sz w:val="24"/>
        </w:rPr>
        <w:t>0</w:t>
      </w:r>
      <w:r w:rsidRPr="0092114E">
        <w:rPr>
          <w:sz w:val="24"/>
        </w:rPr>
        <w:t xml:space="preserve"> (</w:t>
      </w:r>
      <w:r>
        <w:rPr>
          <w:sz w:val="24"/>
        </w:rPr>
        <w:t>Десять тысяч</w:t>
      </w:r>
      <w:r w:rsidRPr="0092114E">
        <w:rPr>
          <w:sz w:val="24"/>
        </w:rPr>
        <w:t>) рубл</w:t>
      </w:r>
      <w:r>
        <w:rPr>
          <w:sz w:val="24"/>
        </w:rPr>
        <w:t>ей 00 копеек.</w:t>
      </w:r>
    </w:p>
    <w:p w:rsidR="00353A05" w:rsidRDefault="00353A05" w:rsidP="00353A05">
      <w:pPr>
        <w:pStyle w:val="a4"/>
        <w:ind w:left="-142" w:right="-144" w:firstLine="426"/>
      </w:pPr>
      <w:r>
        <w:rPr>
          <w:b/>
        </w:rPr>
        <w:t>Размер задатка – 5000</w:t>
      </w:r>
      <w:r>
        <w:t xml:space="preserve"> (Пять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>
        <w:t xml:space="preserve">100 </w:t>
      </w:r>
      <w:r w:rsidRPr="00A8033B">
        <w:t>(</w:t>
      </w:r>
      <w:r>
        <w:t>Сто</w:t>
      </w:r>
      <w:r w:rsidRPr="00A8033B">
        <w:t>) рублей</w:t>
      </w:r>
      <w:r>
        <w:t>.</w:t>
      </w:r>
    </w:p>
    <w:p w:rsidR="00353A05" w:rsidRDefault="00353A05" w:rsidP="00353A05">
      <w:pPr>
        <w:ind w:left="-142" w:firstLine="426"/>
        <w:jc w:val="both"/>
      </w:pPr>
      <w:r w:rsidRPr="0092114E">
        <w:t>Лот №</w:t>
      </w:r>
      <w:r>
        <w:t>2</w:t>
      </w:r>
      <w:r w:rsidRPr="0092114E">
        <w:t xml:space="preserve">. </w:t>
      </w:r>
      <w:r>
        <w:t xml:space="preserve">Характеристика земельного участка: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Месторасположение</w:t>
      </w:r>
      <w:r>
        <w:t xml:space="preserve">: </w:t>
      </w:r>
      <w:r w:rsidRPr="0092114E">
        <w:t xml:space="preserve">Нижегородская область, </w:t>
      </w:r>
      <w:r>
        <w:t>г. Кулебаки</w:t>
      </w:r>
      <w:r w:rsidRPr="0092114E">
        <w:t>,</w:t>
      </w:r>
      <w:r>
        <w:t xml:space="preserve"> тер. ГМ Молодежный, гараж №1В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Категория земель</w:t>
      </w:r>
      <w:r>
        <w:t xml:space="preserve">: земли населенных пунктов,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>: 52:38:0020001:3384</w:t>
      </w:r>
      <w:r w:rsidRPr="0092114E">
        <w:t xml:space="preserve">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33</w:t>
      </w:r>
      <w:r w:rsidRPr="0092114E">
        <w:t xml:space="preserve"> кв.м.,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 объекты гаражного назначения</w:t>
      </w:r>
      <w:r w:rsidRPr="0092114E">
        <w:t>;</w:t>
      </w:r>
    </w:p>
    <w:p w:rsidR="00353A05" w:rsidRPr="00AF5BA4" w:rsidRDefault="00353A05" w:rsidP="00353A05">
      <w:pPr>
        <w:ind w:left="-142" w:firstLine="426"/>
        <w:jc w:val="both"/>
      </w:pPr>
      <w:r>
        <w:rPr>
          <w:b/>
        </w:rPr>
        <w:t xml:space="preserve">Целевое использование земельного участка- </w:t>
      </w:r>
      <w:r w:rsidRPr="00A700B1">
        <w:t>для строительства</w:t>
      </w:r>
      <w:r>
        <w:rPr>
          <w:b/>
        </w:rPr>
        <w:t xml:space="preserve"> </w:t>
      </w:r>
      <w:r w:rsidRPr="00AF5BA4">
        <w:t>индивидуа</w:t>
      </w:r>
      <w:r>
        <w:t>льного гаража,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аренда на 3 года,</w:t>
      </w:r>
    </w:p>
    <w:p w:rsidR="00353A05" w:rsidRDefault="00353A05" w:rsidP="00353A05">
      <w:pPr>
        <w:pStyle w:val="31"/>
        <w:ind w:left="-142" w:firstLine="426"/>
        <w:rPr>
          <w:sz w:val="24"/>
        </w:rPr>
      </w:pPr>
      <w:r w:rsidRPr="00A8033B">
        <w:rPr>
          <w:b/>
          <w:sz w:val="24"/>
        </w:rPr>
        <w:t>Начальный размер годовой арендной платы земельного участка</w:t>
      </w:r>
      <w:r>
        <w:rPr>
          <w:sz w:val="24"/>
        </w:rPr>
        <w:t xml:space="preserve"> – </w:t>
      </w:r>
      <w:r w:rsidRPr="000E086B">
        <w:rPr>
          <w:b/>
          <w:sz w:val="24"/>
        </w:rPr>
        <w:t>1000</w:t>
      </w:r>
      <w:r w:rsidRPr="00AF5BA4">
        <w:rPr>
          <w:b/>
          <w:sz w:val="24"/>
        </w:rPr>
        <w:t>0</w:t>
      </w:r>
      <w:r w:rsidRPr="0092114E">
        <w:rPr>
          <w:sz w:val="24"/>
        </w:rPr>
        <w:t xml:space="preserve"> (</w:t>
      </w:r>
      <w:r>
        <w:rPr>
          <w:sz w:val="24"/>
        </w:rPr>
        <w:t>Десять тысяч</w:t>
      </w:r>
      <w:r w:rsidRPr="0092114E">
        <w:rPr>
          <w:sz w:val="24"/>
        </w:rPr>
        <w:t>) рубл</w:t>
      </w:r>
      <w:r>
        <w:rPr>
          <w:sz w:val="24"/>
        </w:rPr>
        <w:t>ей 00 копеек.</w:t>
      </w:r>
    </w:p>
    <w:p w:rsidR="00353A05" w:rsidRDefault="00353A05" w:rsidP="00353A05">
      <w:pPr>
        <w:pStyle w:val="a4"/>
        <w:ind w:left="-142" w:right="-144" w:firstLine="426"/>
      </w:pPr>
      <w:r>
        <w:rPr>
          <w:b/>
        </w:rPr>
        <w:t>Размер задатка – 5000</w:t>
      </w:r>
      <w:r>
        <w:t xml:space="preserve"> (Пять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>
        <w:t xml:space="preserve">100 </w:t>
      </w:r>
      <w:r w:rsidRPr="00A8033B">
        <w:t>(</w:t>
      </w:r>
      <w:r>
        <w:t>Сто</w:t>
      </w:r>
      <w:r w:rsidRPr="00A8033B">
        <w:t>) рублей</w:t>
      </w:r>
      <w:r>
        <w:t>.</w:t>
      </w:r>
    </w:p>
    <w:p w:rsidR="00353A05" w:rsidRDefault="00353A05" w:rsidP="00353A05">
      <w:pPr>
        <w:ind w:left="-142" w:firstLine="426"/>
        <w:jc w:val="both"/>
      </w:pPr>
      <w:r w:rsidRPr="0092114E">
        <w:t>Лот №</w:t>
      </w:r>
      <w:r>
        <w:t>3</w:t>
      </w:r>
      <w:r w:rsidRPr="0092114E">
        <w:t xml:space="preserve">. </w:t>
      </w:r>
      <w:r>
        <w:t xml:space="preserve">Характеристика земельного участка: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Месторасположение</w:t>
      </w:r>
      <w:r>
        <w:t xml:space="preserve">: </w:t>
      </w:r>
      <w:r w:rsidRPr="0092114E">
        <w:t xml:space="preserve">Нижегородская область, </w:t>
      </w:r>
      <w:r>
        <w:t>г. Кулебаки</w:t>
      </w:r>
      <w:r w:rsidRPr="0092114E">
        <w:t>,</w:t>
      </w:r>
      <w:r>
        <w:t xml:space="preserve"> тер. ГМ Молодежный, гараж №1Г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Категория земель</w:t>
      </w:r>
      <w:r>
        <w:t xml:space="preserve">: земли населенных пунктов,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>: 52:38:0020001:3382</w:t>
      </w:r>
      <w:r w:rsidRPr="0092114E">
        <w:t xml:space="preserve">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33</w:t>
      </w:r>
      <w:r w:rsidRPr="0092114E">
        <w:t xml:space="preserve"> кв.м.,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 объекты гаражного назначения</w:t>
      </w:r>
      <w:r w:rsidRPr="0092114E">
        <w:t>;</w:t>
      </w:r>
    </w:p>
    <w:p w:rsidR="00353A05" w:rsidRPr="00AF5BA4" w:rsidRDefault="00353A05" w:rsidP="00353A05">
      <w:pPr>
        <w:ind w:left="-142" w:firstLine="426"/>
        <w:jc w:val="both"/>
      </w:pPr>
      <w:r>
        <w:rPr>
          <w:b/>
        </w:rPr>
        <w:t xml:space="preserve">Целевое использование земельного участка- </w:t>
      </w:r>
      <w:r w:rsidRPr="00A700B1">
        <w:t>для строительства</w:t>
      </w:r>
      <w:r>
        <w:rPr>
          <w:b/>
        </w:rPr>
        <w:t xml:space="preserve"> </w:t>
      </w:r>
      <w:r w:rsidRPr="00AF5BA4">
        <w:t>индивидуа</w:t>
      </w:r>
      <w:r>
        <w:t>льного гаража,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аренда на 3 года,</w:t>
      </w:r>
    </w:p>
    <w:p w:rsidR="00353A05" w:rsidRDefault="00353A05" w:rsidP="00353A05">
      <w:pPr>
        <w:pStyle w:val="31"/>
        <w:ind w:left="-142" w:firstLine="426"/>
        <w:rPr>
          <w:sz w:val="24"/>
        </w:rPr>
      </w:pPr>
      <w:r w:rsidRPr="00A8033B">
        <w:rPr>
          <w:b/>
          <w:sz w:val="24"/>
        </w:rPr>
        <w:t>Начальный размер годовой арендной платы земельного участка</w:t>
      </w:r>
      <w:r>
        <w:rPr>
          <w:sz w:val="24"/>
        </w:rPr>
        <w:t xml:space="preserve"> – </w:t>
      </w:r>
      <w:r w:rsidRPr="000E086B">
        <w:rPr>
          <w:b/>
          <w:sz w:val="24"/>
        </w:rPr>
        <w:t>1000</w:t>
      </w:r>
      <w:r w:rsidRPr="00AF5BA4">
        <w:rPr>
          <w:b/>
          <w:sz w:val="24"/>
        </w:rPr>
        <w:t>0</w:t>
      </w:r>
      <w:r w:rsidRPr="0092114E">
        <w:rPr>
          <w:sz w:val="24"/>
        </w:rPr>
        <w:t xml:space="preserve"> (</w:t>
      </w:r>
      <w:r>
        <w:rPr>
          <w:sz w:val="24"/>
        </w:rPr>
        <w:t>Десять тысяч</w:t>
      </w:r>
      <w:r w:rsidRPr="0092114E">
        <w:rPr>
          <w:sz w:val="24"/>
        </w:rPr>
        <w:t>) рубл</w:t>
      </w:r>
      <w:r>
        <w:rPr>
          <w:sz w:val="24"/>
        </w:rPr>
        <w:t>ей 00 копеек.</w:t>
      </w:r>
    </w:p>
    <w:p w:rsidR="00353A05" w:rsidRDefault="00353A05" w:rsidP="00353A05">
      <w:pPr>
        <w:pStyle w:val="a4"/>
        <w:ind w:left="-142" w:right="-144" w:firstLine="426"/>
      </w:pPr>
      <w:r>
        <w:rPr>
          <w:b/>
        </w:rPr>
        <w:t>Размер задатка – 5000</w:t>
      </w:r>
      <w:r>
        <w:t xml:space="preserve"> (Пять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>
        <w:t xml:space="preserve">100 </w:t>
      </w:r>
      <w:r w:rsidRPr="00A8033B">
        <w:t>(</w:t>
      </w:r>
      <w:r>
        <w:t>Сто</w:t>
      </w:r>
      <w:r w:rsidRPr="00A8033B">
        <w:t>) рублей</w:t>
      </w:r>
      <w:r>
        <w:t>.</w:t>
      </w:r>
    </w:p>
    <w:p w:rsidR="00353A05" w:rsidRDefault="00353A05" w:rsidP="00353A05">
      <w:pPr>
        <w:ind w:left="-142" w:firstLine="426"/>
        <w:jc w:val="both"/>
      </w:pPr>
      <w:r w:rsidRPr="0092114E">
        <w:t>Лот №</w:t>
      </w:r>
      <w:r>
        <w:t>4</w:t>
      </w:r>
      <w:r w:rsidRPr="0092114E">
        <w:t xml:space="preserve">. </w:t>
      </w:r>
      <w:r>
        <w:t xml:space="preserve">Характеристика земельного участка: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Месторасположение</w:t>
      </w:r>
      <w:r>
        <w:t xml:space="preserve">: </w:t>
      </w:r>
      <w:r w:rsidRPr="0092114E">
        <w:t xml:space="preserve">Нижегородская область, </w:t>
      </w:r>
      <w:r>
        <w:t>г. Кулебаки</w:t>
      </w:r>
      <w:r w:rsidRPr="0092114E">
        <w:t>,</w:t>
      </w:r>
      <w:r>
        <w:t xml:space="preserve"> тер. ГМ Молодежный, гараж №1Д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Категория земель</w:t>
      </w:r>
      <w:r>
        <w:t xml:space="preserve">: земли населенных пунктов,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lastRenderedPageBreak/>
        <w:t>Кадастровый номер</w:t>
      </w:r>
      <w:r>
        <w:t>: 52:38:0020001:3383</w:t>
      </w:r>
      <w:r w:rsidRPr="0092114E">
        <w:t xml:space="preserve">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33</w:t>
      </w:r>
      <w:r w:rsidRPr="0092114E">
        <w:t xml:space="preserve"> кв.м.,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 объекты гаражного назначения</w:t>
      </w:r>
      <w:r w:rsidRPr="0092114E">
        <w:t>;</w:t>
      </w:r>
    </w:p>
    <w:p w:rsidR="00353A05" w:rsidRPr="00AF5BA4" w:rsidRDefault="00353A05" w:rsidP="00353A05">
      <w:pPr>
        <w:ind w:left="-142" w:firstLine="426"/>
        <w:jc w:val="both"/>
      </w:pPr>
      <w:r>
        <w:rPr>
          <w:b/>
        </w:rPr>
        <w:t xml:space="preserve">Целевое использование земельного участка- </w:t>
      </w:r>
      <w:r w:rsidRPr="00A700B1">
        <w:t>для строительства</w:t>
      </w:r>
      <w:r>
        <w:rPr>
          <w:b/>
        </w:rPr>
        <w:t xml:space="preserve"> </w:t>
      </w:r>
      <w:r w:rsidRPr="00AF5BA4">
        <w:t>индивидуа</w:t>
      </w:r>
      <w:r>
        <w:t>льного гаража,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аренда на 3 года,</w:t>
      </w:r>
    </w:p>
    <w:p w:rsidR="00353A05" w:rsidRDefault="00353A05" w:rsidP="00353A05">
      <w:pPr>
        <w:pStyle w:val="31"/>
        <w:ind w:left="-142" w:firstLine="426"/>
        <w:rPr>
          <w:sz w:val="24"/>
        </w:rPr>
      </w:pPr>
      <w:r w:rsidRPr="00A8033B">
        <w:rPr>
          <w:b/>
          <w:sz w:val="24"/>
        </w:rPr>
        <w:t>Начальный размер годовой арендной платы земельного участка</w:t>
      </w:r>
      <w:r>
        <w:rPr>
          <w:sz w:val="24"/>
        </w:rPr>
        <w:t xml:space="preserve"> – </w:t>
      </w:r>
      <w:r w:rsidRPr="000E086B">
        <w:rPr>
          <w:b/>
          <w:sz w:val="24"/>
        </w:rPr>
        <w:t>1000</w:t>
      </w:r>
      <w:r w:rsidRPr="00AF5BA4">
        <w:rPr>
          <w:b/>
          <w:sz w:val="24"/>
        </w:rPr>
        <w:t>0</w:t>
      </w:r>
      <w:r w:rsidRPr="0092114E">
        <w:rPr>
          <w:sz w:val="24"/>
        </w:rPr>
        <w:t xml:space="preserve"> (</w:t>
      </w:r>
      <w:r>
        <w:rPr>
          <w:sz w:val="24"/>
        </w:rPr>
        <w:t>Десять тысяч</w:t>
      </w:r>
      <w:r w:rsidRPr="0092114E">
        <w:rPr>
          <w:sz w:val="24"/>
        </w:rPr>
        <w:t>) рубл</w:t>
      </w:r>
      <w:r>
        <w:rPr>
          <w:sz w:val="24"/>
        </w:rPr>
        <w:t>ей 00 копеек.</w:t>
      </w:r>
    </w:p>
    <w:p w:rsidR="00353A05" w:rsidRDefault="00353A05" w:rsidP="00353A05">
      <w:pPr>
        <w:pStyle w:val="a4"/>
        <w:ind w:left="-142" w:right="-144" w:firstLine="426"/>
      </w:pPr>
      <w:r>
        <w:rPr>
          <w:b/>
        </w:rPr>
        <w:t>Размер задатка – 5000</w:t>
      </w:r>
      <w:r>
        <w:t xml:space="preserve"> (Пять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>
        <w:t xml:space="preserve">100 </w:t>
      </w:r>
      <w:r w:rsidRPr="00A8033B">
        <w:t>(</w:t>
      </w:r>
      <w:r>
        <w:t>Сто</w:t>
      </w:r>
      <w:r w:rsidRPr="00A8033B">
        <w:t>) рублей</w:t>
      </w:r>
      <w:r>
        <w:t>.</w:t>
      </w:r>
    </w:p>
    <w:p w:rsidR="00353A05" w:rsidRDefault="00353A05" w:rsidP="00353A05">
      <w:pPr>
        <w:ind w:left="-142" w:firstLine="426"/>
        <w:jc w:val="both"/>
      </w:pPr>
      <w:r w:rsidRPr="0092114E">
        <w:t>Лот №</w:t>
      </w:r>
      <w:r>
        <w:t>5</w:t>
      </w:r>
      <w:r w:rsidRPr="0092114E">
        <w:t xml:space="preserve">. </w:t>
      </w:r>
      <w:r>
        <w:t xml:space="preserve">Характеристика земельного участка: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Месторасположение</w:t>
      </w:r>
      <w:r>
        <w:t xml:space="preserve">: </w:t>
      </w:r>
      <w:r w:rsidRPr="0092114E">
        <w:t xml:space="preserve">Нижегородская область, </w:t>
      </w:r>
      <w:r>
        <w:t>г. Кулебаки</w:t>
      </w:r>
      <w:r w:rsidRPr="0092114E">
        <w:t>,</w:t>
      </w:r>
      <w:r>
        <w:t xml:space="preserve"> ул. Войкова, двор дома №21, участок №1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Категория земель</w:t>
      </w:r>
      <w:r>
        <w:t xml:space="preserve">: земли населенных пунктов,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>: 52:38:0010005:5473</w:t>
      </w:r>
      <w:r w:rsidRPr="0092114E">
        <w:t xml:space="preserve">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24</w:t>
      </w:r>
      <w:r w:rsidRPr="0092114E">
        <w:t xml:space="preserve"> кв.м., 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 объекты гаражного назначения</w:t>
      </w:r>
      <w:r w:rsidRPr="0092114E">
        <w:t>;</w:t>
      </w:r>
    </w:p>
    <w:p w:rsidR="00353A05" w:rsidRPr="00AF5BA4" w:rsidRDefault="00353A05" w:rsidP="00353A05">
      <w:pPr>
        <w:ind w:left="-142" w:firstLine="426"/>
        <w:jc w:val="both"/>
      </w:pPr>
      <w:r>
        <w:rPr>
          <w:b/>
        </w:rPr>
        <w:t xml:space="preserve">Целевое использование земельного участка- </w:t>
      </w:r>
      <w:r w:rsidRPr="00A700B1">
        <w:t>для строительства</w:t>
      </w:r>
      <w:r>
        <w:rPr>
          <w:b/>
        </w:rPr>
        <w:t xml:space="preserve"> </w:t>
      </w:r>
      <w:r w:rsidRPr="00AF5BA4">
        <w:t>индивидуа</w:t>
      </w:r>
      <w:r>
        <w:t>льного гаража,</w:t>
      </w:r>
    </w:p>
    <w:p w:rsidR="00353A05" w:rsidRDefault="00353A05" w:rsidP="00353A05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аренда на 3 года,</w:t>
      </w:r>
    </w:p>
    <w:p w:rsidR="00353A05" w:rsidRDefault="00353A05" w:rsidP="00353A05">
      <w:pPr>
        <w:pStyle w:val="31"/>
        <w:spacing w:after="0"/>
        <w:ind w:left="-142" w:firstLine="425"/>
        <w:rPr>
          <w:sz w:val="24"/>
        </w:rPr>
      </w:pPr>
      <w:r w:rsidRPr="00A8033B">
        <w:rPr>
          <w:b/>
          <w:sz w:val="24"/>
        </w:rPr>
        <w:t>Начальный размер годовой арендной платы земельного участка</w:t>
      </w:r>
      <w:r>
        <w:rPr>
          <w:sz w:val="24"/>
        </w:rPr>
        <w:t xml:space="preserve"> – 6000</w:t>
      </w:r>
      <w:r w:rsidRPr="0092114E">
        <w:rPr>
          <w:sz w:val="24"/>
        </w:rPr>
        <w:t xml:space="preserve"> (</w:t>
      </w:r>
      <w:r>
        <w:rPr>
          <w:sz w:val="24"/>
        </w:rPr>
        <w:t>Шесть тысяч</w:t>
      </w:r>
      <w:r w:rsidRPr="0092114E">
        <w:rPr>
          <w:sz w:val="24"/>
        </w:rPr>
        <w:t>) рубл</w:t>
      </w:r>
      <w:r>
        <w:rPr>
          <w:sz w:val="24"/>
        </w:rPr>
        <w:t>ей 00 копеек.</w:t>
      </w:r>
    </w:p>
    <w:p w:rsidR="00353A05" w:rsidRDefault="00353A05" w:rsidP="00353A05">
      <w:pPr>
        <w:pStyle w:val="a4"/>
        <w:ind w:left="-142" w:right="-144" w:firstLine="425"/>
      </w:pPr>
      <w:r>
        <w:rPr>
          <w:b/>
        </w:rPr>
        <w:t>Размер задатка – 3000</w:t>
      </w:r>
      <w:r>
        <w:t xml:space="preserve"> (Три тысячи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>
        <w:t xml:space="preserve">60 </w:t>
      </w:r>
      <w:r w:rsidRPr="00A8033B">
        <w:t>(</w:t>
      </w:r>
      <w:r>
        <w:t>Шестьдесят</w:t>
      </w:r>
      <w:r w:rsidRPr="00A8033B">
        <w:t>) рублей</w:t>
      </w:r>
      <w:r>
        <w:t>.</w:t>
      </w:r>
    </w:p>
    <w:p w:rsidR="009427C4" w:rsidRPr="009427C4" w:rsidRDefault="00706412" w:rsidP="00624FBE">
      <w:pPr>
        <w:pStyle w:val="21"/>
        <w:tabs>
          <w:tab w:val="left" w:pos="8328"/>
        </w:tabs>
        <w:spacing w:after="0" w:line="240" w:lineRule="atLeast"/>
      </w:pPr>
      <w:r w:rsidRPr="009427C4">
        <w:t>Представители Организатора торгов:</w:t>
      </w:r>
    </w:p>
    <w:p w:rsidR="00706412" w:rsidRPr="009427C4" w:rsidRDefault="009427C4" w:rsidP="00624FBE">
      <w:pPr>
        <w:pStyle w:val="21"/>
        <w:tabs>
          <w:tab w:val="left" w:pos="8328"/>
        </w:tabs>
        <w:spacing w:after="0" w:line="240" w:lineRule="atLeast"/>
      </w:pPr>
      <w:r w:rsidRPr="009427C4">
        <w:t>Борисова А.В. – председатель КУМИ</w:t>
      </w:r>
      <w:r w:rsidR="00624FBE" w:rsidRPr="009427C4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4348D9" w:rsidRPr="009427C4">
        <w:rPr>
          <w:sz w:val="24"/>
          <w:szCs w:val="24"/>
        </w:rPr>
        <w:t>;</w:t>
      </w:r>
    </w:p>
    <w:p w:rsidR="009427C4" w:rsidRPr="009427C4" w:rsidRDefault="009427C4" w:rsidP="009427C4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 xml:space="preserve">Щукина И.А. – начальник сектора по земельным ресурсам КУМИ; 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proofErr w:type="spellStart"/>
            <w:r w:rsidRPr="009427C4">
              <w:t>п</w:t>
            </w:r>
            <w:proofErr w:type="spellEnd"/>
            <w:r w:rsidRPr="009427C4">
              <w:t>/</w:t>
            </w:r>
            <w:proofErr w:type="spellStart"/>
            <w:r w:rsidRPr="009427C4">
              <w:t>п</w:t>
            </w:r>
            <w:proofErr w:type="spellEnd"/>
            <w:r w:rsidRPr="009427C4"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>Отметка о допуске (</w:t>
            </w:r>
            <w:proofErr w:type="spellStart"/>
            <w:r w:rsidRPr="00842F9C">
              <w:rPr>
                <w:sz w:val="16"/>
                <w:szCs w:val="16"/>
              </w:rPr>
              <w:t>недопуске</w:t>
            </w:r>
            <w:proofErr w:type="spellEnd"/>
            <w:r w:rsidRPr="00842F9C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 xml:space="preserve">Причина </w:t>
            </w:r>
            <w:proofErr w:type="spellStart"/>
            <w:r w:rsidRPr="00842F9C">
              <w:rPr>
                <w:sz w:val="16"/>
                <w:szCs w:val="16"/>
              </w:rPr>
              <w:t>недопуска</w:t>
            </w:r>
            <w:proofErr w:type="spellEnd"/>
            <w:r w:rsidRPr="00842F9C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  <w:r w:rsidR="00353A05">
              <w:t xml:space="preserve"> ЛОТ №2; ЛОТ №3;Лот №4</w:t>
            </w:r>
          </w:p>
        </w:tc>
      </w:tr>
      <w:tr w:rsidR="0089710B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353A05" w:rsidP="009427C4">
            <w:pPr>
              <w:snapToGrid w:val="0"/>
              <w:jc w:val="both"/>
            </w:pPr>
            <w:r>
              <w:t>заявок 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386DA7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89710B">
            <w:pPr>
              <w:snapToGrid w:val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89710B">
            <w:pPr>
              <w:snapToGrid w:val="0"/>
              <w:jc w:val="both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</w:tr>
      <w:tr w:rsidR="00353A05" w:rsidRPr="009427C4" w:rsidTr="00353A0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Pr="009427C4" w:rsidRDefault="00353A05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5" w:rsidRPr="009427C4" w:rsidRDefault="00353A05" w:rsidP="00AB59A3">
            <w:pPr>
              <w:snapToGrid w:val="0"/>
              <w:jc w:val="both"/>
            </w:pPr>
            <w:r>
              <w:t>ЛОТ №5</w:t>
            </w:r>
          </w:p>
        </w:tc>
      </w:tr>
      <w:tr w:rsidR="00353A05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Default="00353A05" w:rsidP="00AB59A3">
            <w:pPr>
              <w:snapToGrid w:val="0"/>
              <w:jc w:val="both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Default="00353A05" w:rsidP="00353A05">
            <w:pPr>
              <w:snapToGrid w:val="0"/>
              <w:jc w:val="both"/>
            </w:pPr>
            <w:r>
              <w:t>Веселова Надежда Федоровна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Pr="009427C4" w:rsidRDefault="00353A05" w:rsidP="00386DA7">
            <w:pPr>
              <w:snapToGrid w:val="0"/>
              <w:jc w:val="both"/>
            </w:pPr>
            <w:r>
              <w:t>17.04.2018г.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Pr="009427C4" w:rsidRDefault="00353A05" w:rsidP="0089710B">
            <w:pPr>
              <w:snapToGrid w:val="0"/>
              <w:jc w:val="both"/>
            </w:pPr>
            <w:r>
              <w:t>17.04.2018г.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Pr="009427C4" w:rsidRDefault="00353A05" w:rsidP="0089710B">
            <w:pPr>
              <w:snapToGrid w:val="0"/>
              <w:jc w:val="both"/>
            </w:pPr>
            <w:r>
              <w:t>допущена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5" w:rsidRPr="009427C4" w:rsidRDefault="00353A05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353A05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 несостоявшимся</w:t>
      </w:r>
      <w:r w:rsidR="009762A5">
        <w:t xml:space="preserve">: </w:t>
      </w:r>
      <w:proofErr w:type="spellStart"/>
      <w:r w:rsidR="00353A05">
        <w:t>ЛОТ</w:t>
      </w:r>
      <w:r w:rsidR="009762A5">
        <w:t>ы</w:t>
      </w:r>
      <w:proofErr w:type="spellEnd"/>
      <w:r w:rsidR="00353A05">
        <w:t xml:space="preserve"> №№1,2,3,4 в</w:t>
      </w:r>
      <w:r w:rsidR="009762A5">
        <w:t>виду отсутствия поданных заявок, Л</w:t>
      </w:r>
      <w:r w:rsidR="00353A05">
        <w:t>ОТ</w:t>
      </w:r>
      <w:r w:rsidR="009762A5">
        <w:t xml:space="preserve"> №5 ввиду</w:t>
      </w:r>
      <w:r w:rsidR="00353A05">
        <w:t xml:space="preserve"> </w:t>
      </w:r>
      <w:r w:rsidR="007A609F">
        <w:t xml:space="preserve">подачи </w:t>
      </w:r>
      <w:r w:rsidR="00353A05">
        <w:t>только одной заявки на участие в аукционе.</w:t>
      </w:r>
    </w:p>
    <w:p w:rsidR="002B0C14" w:rsidRDefault="002B0C14" w:rsidP="002B0C14">
      <w:pPr>
        <w:ind w:left="-142" w:firstLine="426"/>
        <w:jc w:val="both"/>
      </w:pPr>
      <w:r>
        <w:t xml:space="preserve">Признать гр. </w:t>
      </w:r>
      <w:r w:rsidR="00353A05">
        <w:t xml:space="preserve">Веселову </w:t>
      </w:r>
      <w:r w:rsidR="009762A5">
        <w:t>Н</w:t>
      </w:r>
      <w:r w:rsidR="00353A05">
        <w:t>адежду Федоровну</w:t>
      </w:r>
      <w:r>
        <w:t xml:space="preserve"> единственным участником аукциона </w:t>
      </w:r>
      <w:r w:rsidR="00EC34B6">
        <w:t>(ЛОТ№</w:t>
      </w:r>
      <w:r w:rsidR="00353A05">
        <w:t>5</w:t>
      </w:r>
      <w:r w:rsidR="00EC34B6">
        <w:t xml:space="preserve">) </w:t>
      </w:r>
      <w:r>
        <w:t xml:space="preserve">на право заключения договора аренды земельного участка, расположенного по адресу: </w:t>
      </w:r>
      <w:r w:rsidR="00EC34B6" w:rsidRPr="00EC34B6">
        <w:t xml:space="preserve">Нижегородская область, </w:t>
      </w:r>
      <w:r w:rsidR="008E635B">
        <w:t xml:space="preserve">г. Кулебаки, </w:t>
      </w:r>
      <w:r w:rsidR="00353A05">
        <w:t>ул. Войкова, двор дома №21, участок №1</w:t>
      </w:r>
      <w:r w:rsidR="00842F9C">
        <w:t>,</w:t>
      </w:r>
      <w:r>
        <w:t xml:space="preserve"> по начальной цене предмета аукциона </w:t>
      </w:r>
      <w:r w:rsidR="009762A5" w:rsidRPr="009762A5">
        <w:rPr>
          <w:b/>
        </w:rPr>
        <w:t>6</w:t>
      </w:r>
      <w:r w:rsidRPr="00842F9C">
        <w:rPr>
          <w:b/>
        </w:rPr>
        <w:t>00</w:t>
      </w:r>
      <w:r w:rsidRPr="002B0C14">
        <w:rPr>
          <w:b/>
        </w:rPr>
        <w:t xml:space="preserve">0 </w:t>
      </w:r>
      <w:r w:rsidRPr="00842F9C">
        <w:t>(</w:t>
      </w:r>
      <w:r w:rsidR="009762A5">
        <w:t>Шесть</w:t>
      </w:r>
      <w:r>
        <w:t xml:space="preserve"> тысяч) рублей. </w:t>
      </w:r>
    </w:p>
    <w:p w:rsidR="002B0C14" w:rsidRDefault="002B0C14" w:rsidP="002B0C14">
      <w:pPr>
        <w:ind w:firstLine="708"/>
        <w:jc w:val="both"/>
      </w:pPr>
      <w:r>
        <w:t xml:space="preserve">Направить гр. </w:t>
      </w:r>
      <w:r w:rsidR="009762A5">
        <w:t>Веселовой Надежде Федоровне</w:t>
      </w:r>
      <w:r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706412" w:rsidRPr="009427C4" w:rsidRDefault="00706412" w:rsidP="00706412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2B0C14" w:rsidRPr="009427C4" w:rsidRDefault="002B0C14" w:rsidP="002B0C14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  <w:p w:rsidR="00706412" w:rsidRPr="009427C4" w:rsidRDefault="00706412" w:rsidP="009427C4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2B0C14" w:rsidP="005822CC">
            <w:pPr>
              <w:jc w:val="both"/>
            </w:pPr>
            <w:r w:rsidRPr="009427C4">
              <w:t>____________________ И.А. Щукина</w:t>
            </w:r>
          </w:p>
        </w:tc>
      </w:tr>
    </w:tbl>
    <w:p w:rsidR="00EE275F" w:rsidRDefault="00EE275F" w:rsidP="00706412">
      <w:pPr>
        <w:pStyle w:val="2"/>
        <w:jc w:val="right"/>
      </w:pPr>
    </w:p>
    <w:p w:rsidR="00B26692" w:rsidRDefault="00B26692" w:rsidP="00B26692"/>
    <w:sectPr w:rsidR="00B26692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1E1D97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53A05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4C5622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D2CD9"/>
    <w:rsid w:val="005D3071"/>
    <w:rsid w:val="005E2732"/>
    <w:rsid w:val="005E3D86"/>
    <w:rsid w:val="00613F7F"/>
    <w:rsid w:val="00621E14"/>
    <w:rsid w:val="006247BD"/>
    <w:rsid w:val="00624FBE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A609F"/>
    <w:rsid w:val="007B5ED7"/>
    <w:rsid w:val="007F7A09"/>
    <w:rsid w:val="00833C10"/>
    <w:rsid w:val="00842F9C"/>
    <w:rsid w:val="00891FD0"/>
    <w:rsid w:val="0089710B"/>
    <w:rsid w:val="008A7381"/>
    <w:rsid w:val="008B67F6"/>
    <w:rsid w:val="008C0D1B"/>
    <w:rsid w:val="008C3A07"/>
    <w:rsid w:val="008D36C5"/>
    <w:rsid w:val="008E635B"/>
    <w:rsid w:val="00905132"/>
    <w:rsid w:val="009427C4"/>
    <w:rsid w:val="00956D10"/>
    <w:rsid w:val="00963396"/>
    <w:rsid w:val="009762A5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14F6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81461"/>
    <w:rsid w:val="00E92A94"/>
    <w:rsid w:val="00EC34B6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2018-04-27T11:39:00Z</cp:lastPrinted>
  <dcterms:created xsi:type="dcterms:W3CDTF">2004-09-01T05:47:00Z</dcterms:created>
  <dcterms:modified xsi:type="dcterms:W3CDTF">2018-04-27T11:39:00Z</dcterms:modified>
</cp:coreProperties>
</file>